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85" w:rsidRPr="00296CE7" w:rsidRDefault="005A2485" w:rsidP="005A2485">
      <w:pPr>
        <w:spacing w:after="0" w:line="360" w:lineRule="auto"/>
        <w:ind w:firstLine="540"/>
        <w:jc w:val="center"/>
        <w:rPr>
          <w:b/>
          <w:sz w:val="28"/>
          <w:szCs w:val="28"/>
          <w:lang w:val="uk-UA" w:eastAsia="ru-RU"/>
        </w:rPr>
      </w:pPr>
      <w:r w:rsidRPr="00296CE7">
        <w:rPr>
          <w:b/>
          <w:sz w:val="28"/>
          <w:szCs w:val="28"/>
          <w:lang w:val="uk-UA" w:eastAsia="ru-RU"/>
        </w:rPr>
        <w:t>Паспорт</w:t>
      </w:r>
    </w:p>
    <w:p w:rsidR="005A2485" w:rsidRPr="00296CE7" w:rsidRDefault="005A2485" w:rsidP="005A2485">
      <w:pPr>
        <w:spacing w:after="0" w:line="360" w:lineRule="auto"/>
        <w:ind w:firstLine="540"/>
        <w:jc w:val="center"/>
        <w:rPr>
          <w:sz w:val="28"/>
          <w:szCs w:val="28"/>
          <w:lang w:val="uk-UA" w:eastAsia="ru-RU"/>
        </w:rPr>
      </w:pPr>
      <w:r w:rsidRPr="00296CE7">
        <w:rPr>
          <w:sz w:val="28"/>
          <w:szCs w:val="28"/>
          <w:lang w:val="uk-UA" w:eastAsia="ru-RU"/>
        </w:rPr>
        <w:t>бібліотеки Харківської загальноосвітньої школи І-ІІІ ступенів №159                           Харківської міської ради Харківської області</w:t>
      </w:r>
    </w:p>
    <w:p w:rsidR="005A2485" w:rsidRPr="00296CE7" w:rsidRDefault="005A2485" w:rsidP="005A2485">
      <w:pPr>
        <w:spacing w:after="0" w:line="360" w:lineRule="auto"/>
        <w:ind w:firstLine="540"/>
        <w:jc w:val="center"/>
        <w:rPr>
          <w:sz w:val="28"/>
          <w:szCs w:val="28"/>
          <w:lang w:val="uk-UA" w:eastAsia="ru-RU"/>
        </w:rPr>
      </w:pPr>
      <w:r w:rsidRPr="00296CE7">
        <w:rPr>
          <w:sz w:val="28"/>
          <w:szCs w:val="28"/>
          <w:lang w:val="uk-UA" w:eastAsia="ru-RU"/>
        </w:rPr>
        <w:t>Директор школи І-ІІІ ступенів № 159</w:t>
      </w:r>
      <w:r w:rsidR="00296CE7">
        <w:rPr>
          <w:sz w:val="28"/>
          <w:szCs w:val="28"/>
          <w:lang w:val="uk-UA" w:eastAsia="ru-RU"/>
        </w:rPr>
        <w:t>:</w:t>
      </w:r>
      <w:r w:rsidRPr="00296CE7">
        <w:rPr>
          <w:sz w:val="28"/>
          <w:szCs w:val="28"/>
          <w:lang w:val="uk-UA" w:eastAsia="ru-RU"/>
        </w:rPr>
        <w:t xml:space="preserve">  Туль Тетяна Михайлівна</w:t>
      </w:r>
    </w:p>
    <w:p w:rsidR="005A2485" w:rsidRDefault="005A2485" w:rsidP="005A2485">
      <w:pPr>
        <w:spacing w:after="0" w:line="360" w:lineRule="auto"/>
        <w:ind w:firstLine="540"/>
        <w:jc w:val="center"/>
        <w:rPr>
          <w:sz w:val="28"/>
          <w:szCs w:val="28"/>
          <w:u w:val="single"/>
          <w:lang w:val="uk-UA" w:eastAsia="ru-RU"/>
        </w:rPr>
      </w:pPr>
    </w:p>
    <w:p w:rsidR="005A2485" w:rsidRPr="00296CE7" w:rsidRDefault="005A2485" w:rsidP="005A2485">
      <w:pPr>
        <w:spacing w:after="0" w:line="360" w:lineRule="auto"/>
        <w:ind w:firstLine="5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І. Загальні відомості</w:t>
      </w:r>
    </w:p>
    <w:p w:rsidR="005A2485" w:rsidRPr="00296CE7" w:rsidRDefault="005A2485" w:rsidP="005A2485">
      <w:pPr>
        <w:spacing w:after="0" w:line="360" w:lineRule="auto"/>
        <w:ind w:firstLine="540"/>
        <w:rPr>
          <w:sz w:val="28"/>
          <w:szCs w:val="28"/>
          <w:lang w:val="uk-UA" w:eastAsia="ru-RU"/>
        </w:rPr>
      </w:pPr>
      <w:r w:rsidRPr="00296CE7">
        <w:rPr>
          <w:sz w:val="28"/>
          <w:szCs w:val="28"/>
          <w:lang w:val="uk-UA" w:eastAsia="ru-RU"/>
        </w:rPr>
        <w:t>1.1. Завідувач бібліотеки:  Нгуен Людмила Василівна</w:t>
      </w:r>
    </w:p>
    <w:p w:rsidR="005A2485" w:rsidRPr="00296CE7" w:rsidRDefault="005A2485" w:rsidP="005A2485">
      <w:pPr>
        <w:spacing w:after="0" w:line="360" w:lineRule="auto"/>
        <w:ind w:firstLine="540"/>
        <w:rPr>
          <w:sz w:val="28"/>
          <w:szCs w:val="28"/>
          <w:lang w:val="uk-UA" w:eastAsia="ru-RU"/>
        </w:rPr>
      </w:pPr>
      <w:r w:rsidRPr="00296CE7">
        <w:rPr>
          <w:sz w:val="28"/>
          <w:szCs w:val="28"/>
          <w:lang w:val="uk-UA" w:eastAsia="ru-RU"/>
        </w:rPr>
        <w:t xml:space="preserve">1.2. Місце знаходження бібліотеки:  м. Харків  Харківської області, </w:t>
      </w:r>
    </w:p>
    <w:p w:rsidR="005A2485" w:rsidRPr="00296CE7" w:rsidRDefault="005A2485" w:rsidP="005A2485">
      <w:pPr>
        <w:spacing w:after="0" w:line="360" w:lineRule="auto"/>
        <w:ind w:firstLine="540"/>
        <w:rPr>
          <w:sz w:val="28"/>
          <w:szCs w:val="28"/>
          <w:lang w:val="uk-UA" w:eastAsia="ru-RU"/>
        </w:rPr>
      </w:pPr>
      <w:r w:rsidRPr="00296CE7">
        <w:rPr>
          <w:sz w:val="28"/>
          <w:szCs w:val="28"/>
          <w:lang w:val="uk-UA" w:eastAsia="ru-RU"/>
        </w:rPr>
        <w:t>пр. Перемоги, 67-Б</w:t>
      </w:r>
    </w:p>
    <w:p w:rsidR="005A2485" w:rsidRDefault="005A2485" w:rsidP="005A2485">
      <w:pPr>
        <w:spacing w:after="0" w:line="360" w:lineRule="auto"/>
        <w:ind w:firstLine="540"/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1.3. Контактний телефон:  </w:t>
      </w:r>
      <w:r>
        <w:rPr>
          <w:sz w:val="28"/>
          <w:szCs w:val="28"/>
          <w:u w:val="single"/>
          <w:lang w:val="uk-UA" w:eastAsia="ru-RU"/>
        </w:rPr>
        <w:t>338-80-66</w:t>
      </w:r>
    </w:p>
    <w:p w:rsidR="005A2485" w:rsidRDefault="005A2485" w:rsidP="005A2485">
      <w:pPr>
        <w:spacing w:after="0" w:line="360" w:lineRule="auto"/>
        <w:ind w:firstLine="540"/>
        <w:rPr>
          <w:b/>
          <w:bCs/>
          <w:spacing w:val="-1"/>
          <w:sz w:val="24"/>
          <w:szCs w:val="24"/>
          <w:lang w:val="uk-UA"/>
        </w:rPr>
      </w:pPr>
      <w:r>
        <w:rPr>
          <w:sz w:val="28"/>
          <w:szCs w:val="28"/>
          <w:lang w:val="uk-UA" w:eastAsia="ru-RU"/>
        </w:rPr>
        <w:t xml:space="preserve">1.4. Електронна пошта бібліотеки:  </w:t>
      </w:r>
      <w:hyperlink r:id="rId4" w:history="1">
        <w:r>
          <w:rPr>
            <w:rStyle w:val="a3"/>
            <w:b/>
            <w:bCs/>
            <w:spacing w:val="-1"/>
            <w:sz w:val="28"/>
            <w:szCs w:val="28"/>
            <w:lang w:val="en-US"/>
          </w:rPr>
          <w:t>lib</w:t>
        </w:r>
        <w:r>
          <w:rPr>
            <w:rStyle w:val="a3"/>
            <w:b/>
            <w:bCs/>
            <w:spacing w:val="-1"/>
            <w:sz w:val="28"/>
            <w:szCs w:val="28"/>
            <w:lang w:val="uk-UA"/>
          </w:rPr>
          <w:t>-159@</w:t>
        </w:r>
        <w:r>
          <w:rPr>
            <w:rStyle w:val="a3"/>
            <w:b/>
            <w:bCs/>
            <w:spacing w:val="-1"/>
            <w:sz w:val="28"/>
            <w:szCs w:val="28"/>
            <w:lang w:val="en-US"/>
          </w:rPr>
          <w:t>yandex</w:t>
        </w:r>
        <w:r>
          <w:rPr>
            <w:rStyle w:val="a3"/>
            <w:b/>
            <w:bCs/>
            <w:spacing w:val="-1"/>
            <w:sz w:val="28"/>
            <w:szCs w:val="28"/>
            <w:lang w:val="uk-UA"/>
          </w:rPr>
          <w:t>.</w:t>
        </w:r>
        <w:r>
          <w:rPr>
            <w:rStyle w:val="a3"/>
            <w:b/>
            <w:bCs/>
            <w:spacing w:val="-1"/>
            <w:sz w:val="28"/>
            <w:szCs w:val="28"/>
            <w:lang w:val="en-US"/>
          </w:rPr>
          <w:t>ru</w:t>
        </w:r>
      </w:hyperlink>
      <w:r>
        <w:rPr>
          <w:b/>
          <w:bCs/>
          <w:spacing w:val="-1"/>
          <w:sz w:val="24"/>
          <w:szCs w:val="24"/>
          <w:lang w:val="uk-UA"/>
        </w:rPr>
        <w:t xml:space="preserve">    </w:t>
      </w:r>
    </w:p>
    <w:p w:rsidR="00296CE7" w:rsidRDefault="005A2485" w:rsidP="005A2485">
      <w:pPr>
        <w:spacing w:after="0" w:line="360" w:lineRule="auto"/>
        <w:ind w:firstLine="540"/>
        <w:rPr>
          <w:rStyle w:val="a3"/>
          <w:b/>
          <w:bCs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1.5. </w:t>
      </w:r>
      <w:r>
        <w:rPr>
          <w:spacing w:val="-1"/>
          <w:sz w:val="28"/>
          <w:szCs w:val="28"/>
          <w:lang w:val="en-US"/>
        </w:rPr>
        <w:t>Web</w:t>
      </w:r>
      <w:r>
        <w:rPr>
          <w:spacing w:val="-1"/>
          <w:sz w:val="28"/>
          <w:szCs w:val="28"/>
          <w:lang w:val="uk-UA"/>
        </w:rPr>
        <w:t xml:space="preserve"> – сторінка бібліотеки:   </w:t>
      </w:r>
    </w:p>
    <w:p w:rsidR="005A2485" w:rsidRDefault="005A02E2" w:rsidP="005A2485">
      <w:pPr>
        <w:spacing w:after="0" w:line="360" w:lineRule="auto"/>
        <w:ind w:firstLine="540"/>
        <w:rPr>
          <w:b/>
          <w:bCs/>
          <w:sz w:val="28"/>
          <w:szCs w:val="28"/>
          <w:lang w:val="uk-UA"/>
        </w:rPr>
      </w:pPr>
      <w:hyperlink r:id="rId5" w:history="1">
        <w:r w:rsidR="005A2485">
          <w:rPr>
            <w:rStyle w:val="a3"/>
            <w:b/>
            <w:bCs/>
            <w:sz w:val="28"/>
            <w:szCs w:val="28"/>
          </w:rPr>
          <w:t>http</w:t>
        </w:r>
        <w:r w:rsidR="005A2485">
          <w:rPr>
            <w:rStyle w:val="a3"/>
            <w:b/>
            <w:bCs/>
            <w:sz w:val="28"/>
            <w:szCs w:val="28"/>
            <w:lang w:val="uk-UA"/>
          </w:rPr>
          <w:t>://</w:t>
        </w:r>
        <w:r w:rsidR="005A2485">
          <w:rPr>
            <w:rStyle w:val="a3"/>
            <w:b/>
            <w:bCs/>
            <w:sz w:val="28"/>
            <w:szCs w:val="28"/>
          </w:rPr>
          <w:t>www</w:t>
        </w:r>
        <w:r w:rsidR="005A2485">
          <w:rPr>
            <w:rStyle w:val="a3"/>
            <w:b/>
            <w:bCs/>
            <w:sz w:val="28"/>
            <w:szCs w:val="28"/>
            <w:lang w:val="uk-UA"/>
          </w:rPr>
          <w:t>.</w:t>
        </w:r>
        <w:r w:rsidR="005A2485">
          <w:rPr>
            <w:rStyle w:val="a3"/>
            <w:b/>
            <w:bCs/>
            <w:sz w:val="28"/>
            <w:szCs w:val="28"/>
          </w:rPr>
          <w:t>school</w:t>
        </w:r>
        <w:r w:rsidR="005A2485">
          <w:rPr>
            <w:rStyle w:val="a3"/>
            <w:b/>
            <w:bCs/>
            <w:sz w:val="28"/>
            <w:szCs w:val="28"/>
            <w:lang w:val="uk-UA"/>
          </w:rPr>
          <w:t>159.</w:t>
        </w:r>
        <w:r w:rsidR="005A2485">
          <w:rPr>
            <w:rStyle w:val="a3"/>
            <w:b/>
            <w:bCs/>
            <w:sz w:val="28"/>
            <w:szCs w:val="28"/>
          </w:rPr>
          <w:t>edu</w:t>
        </w:r>
        <w:r w:rsidR="005A2485">
          <w:rPr>
            <w:rStyle w:val="a3"/>
            <w:b/>
            <w:bCs/>
            <w:sz w:val="28"/>
            <w:szCs w:val="28"/>
            <w:lang w:val="uk-UA"/>
          </w:rPr>
          <w:t>.</w:t>
        </w:r>
        <w:r w:rsidR="005A2485">
          <w:rPr>
            <w:rStyle w:val="a3"/>
            <w:b/>
            <w:bCs/>
            <w:sz w:val="28"/>
            <w:szCs w:val="28"/>
          </w:rPr>
          <w:t>kh</w:t>
        </w:r>
        <w:r w:rsidR="005A2485">
          <w:rPr>
            <w:rStyle w:val="a3"/>
            <w:b/>
            <w:bCs/>
            <w:sz w:val="28"/>
            <w:szCs w:val="28"/>
            <w:lang w:val="uk-UA"/>
          </w:rPr>
          <w:t>.</w:t>
        </w:r>
        <w:r w:rsidR="005A2485">
          <w:rPr>
            <w:rStyle w:val="a3"/>
            <w:b/>
            <w:bCs/>
            <w:sz w:val="28"/>
            <w:szCs w:val="28"/>
          </w:rPr>
          <w:t>ua</w:t>
        </w:r>
        <w:r w:rsidR="005A2485">
          <w:rPr>
            <w:rStyle w:val="a3"/>
            <w:b/>
            <w:bCs/>
            <w:sz w:val="28"/>
            <w:szCs w:val="28"/>
            <w:lang w:val="uk-UA"/>
          </w:rPr>
          <w:t>/</w:t>
        </w:r>
        <w:r w:rsidR="005A2485">
          <w:rPr>
            <w:rStyle w:val="a3"/>
            <w:b/>
            <w:bCs/>
            <w:sz w:val="28"/>
            <w:szCs w:val="28"/>
          </w:rPr>
          <w:t>biblioteka</w:t>
        </w:r>
        <w:r w:rsidR="005A2485">
          <w:rPr>
            <w:rStyle w:val="a3"/>
            <w:b/>
            <w:bCs/>
            <w:sz w:val="28"/>
            <w:szCs w:val="28"/>
            <w:lang w:val="uk-UA"/>
          </w:rPr>
          <w:t>/</w:t>
        </w:r>
      </w:hyperlink>
    </w:p>
    <w:p w:rsidR="005A2485" w:rsidRPr="00296CE7" w:rsidRDefault="005A2485" w:rsidP="005A2485">
      <w:pPr>
        <w:spacing w:after="0" w:line="360" w:lineRule="auto"/>
        <w:ind w:firstLine="5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ІІ. Матеріально-технічні </w:t>
      </w:r>
      <w:r w:rsidRPr="00296CE7">
        <w:rPr>
          <w:sz w:val="28"/>
          <w:szCs w:val="28"/>
          <w:lang w:val="uk-UA" w:eastAsia="ru-RU"/>
        </w:rPr>
        <w:t>умови діяльності бібліотеки:</w:t>
      </w:r>
    </w:p>
    <w:p w:rsidR="005A2485" w:rsidRPr="00296CE7" w:rsidRDefault="005A2485" w:rsidP="005A2485">
      <w:pPr>
        <w:spacing w:after="0" w:line="360" w:lineRule="auto"/>
        <w:ind w:firstLine="540"/>
        <w:rPr>
          <w:sz w:val="28"/>
          <w:szCs w:val="28"/>
          <w:lang w:val="uk-UA" w:eastAsia="ru-RU"/>
        </w:rPr>
      </w:pPr>
      <w:r w:rsidRPr="00296CE7">
        <w:rPr>
          <w:sz w:val="28"/>
          <w:szCs w:val="28"/>
          <w:lang w:val="uk-UA" w:eastAsia="ru-RU"/>
        </w:rPr>
        <w:t>2.1. Загальна площа бібліотеки  74 кв. м.</w:t>
      </w:r>
    </w:p>
    <w:p w:rsidR="005A2485" w:rsidRPr="00296CE7" w:rsidRDefault="005A2485" w:rsidP="005A2485">
      <w:pPr>
        <w:shd w:val="clear" w:color="auto" w:fill="FFFFFF"/>
        <w:spacing w:after="0" w:line="360" w:lineRule="auto"/>
        <w:ind w:firstLine="540"/>
        <w:rPr>
          <w:spacing w:val="-2"/>
          <w:sz w:val="28"/>
          <w:szCs w:val="28"/>
          <w:lang w:val="uk-UA"/>
        </w:rPr>
      </w:pPr>
      <w:r w:rsidRPr="00296CE7">
        <w:rPr>
          <w:sz w:val="28"/>
          <w:szCs w:val="28"/>
          <w:lang w:val="uk-UA" w:eastAsia="ru-RU"/>
        </w:rPr>
        <w:t xml:space="preserve">2.2. Абонемент  </w:t>
      </w:r>
      <w:r w:rsidRPr="00296CE7">
        <w:rPr>
          <w:spacing w:val="-2"/>
          <w:sz w:val="28"/>
          <w:szCs w:val="28"/>
          <w:lang w:val="uk-UA"/>
        </w:rPr>
        <w:t>поєднаний з читальним залом – 64,3 кв. м</w:t>
      </w:r>
    </w:p>
    <w:p w:rsidR="005A2485" w:rsidRPr="00296CE7" w:rsidRDefault="005A2485" w:rsidP="005A2485">
      <w:pPr>
        <w:shd w:val="clear" w:color="auto" w:fill="FFFFFF"/>
        <w:spacing w:after="0" w:line="360" w:lineRule="auto"/>
        <w:ind w:firstLine="540"/>
        <w:rPr>
          <w:spacing w:val="-2"/>
          <w:sz w:val="28"/>
          <w:szCs w:val="28"/>
          <w:lang w:val="uk-UA"/>
        </w:rPr>
      </w:pPr>
      <w:r w:rsidRPr="00296CE7">
        <w:rPr>
          <w:spacing w:val="-2"/>
          <w:sz w:val="28"/>
          <w:szCs w:val="28"/>
          <w:lang w:val="uk-UA"/>
        </w:rPr>
        <w:t>2.3. Читальний зал  __________________________________</w:t>
      </w:r>
    </w:p>
    <w:p w:rsidR="005A2485" w:rsidRPr="00296CE7" w:rsidRDefault="005A2485" w:rsidP="005A2485">
      <w:pPr>
        <w:shd w:val="clear" w:color="auto" w:fill="FFFFFF"/>
        <w:spacing w:after="0" w:line="360" w:lineRule="auto"/>
        <w:ind w:firstLine="540"/>
        <w:rPr>
          <w:sz w:val="28"/>
          <w:szCs w:val="28"/>
        </w:rPr>
      </w:pPr>
      <w:r w:rsidRPr="00296CE7">
        <w:rPr>
          <w:spacing w:val="-2"/>
          <w:sz w:val="28"/>
          <w:szCs w:val="28"/>
          <w:lang w:val="uk-UA"/>
        </w:rPr>
        <w:t xml:space="preserve">2.4. Наявність книгосховища для навчального фонду  </w:t>
      </w:r>
      <w:r w:rsidRPr="00296CE7">
        <w:rPr>
          <w:sz w:val="28"/>
          <w:szCs w:val="28"/>
          <w:lang w:val="uk-UA"/>
        </w:rPr>
        <w:t xml:space="preserve"> є  (9,7 кв. м)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pacing w:val="-1"/>
          <w:sz w:val="28"/>
          <w:szCs w:val="28"/>
          <w:lang w:val="uk-UA"/>
        </w:rPr>
      </w:pPr>
      <w:r w:rsidRPr="00296CE7">
        <w:rPr>
          <w:sz w:val="28"/>
          <w:szCs w:val="28"/>
          <w:lang w:val="uk-UA" w:eastAsia="ru-RU"/>
        </w:rPr>
        <w:t xml:space="preserve">2.5. Оргтехніка </w:t>
      </w:r>
      <w:r w:rsidRPr="00296CE7">
        <w:rPr>
          <w:sz w:val="28"/>
          <w:szCs w:val="28"/>
          <w:lang w:val="uk-UA"/>
        </w:rPr>
        <w:t xml:space="preserve">комп’ютер – 1 (ПК </w:t>
      </w:r>
      <w:r w:rsidRPr="00296CE7">
        <w:rPr>
          <w:sz w:val="28"/>
          <w:szCs w:val="28"/>
          <w:lang w:val="en-US"/>
        </w:rPr>
        <w:t>LG</w:t>
      </w:r>
      <w:r w:rsidRPr="00296CE7">
        <w:rPr>
          <w:sz w:val="28"/>
          <w:szCs w:val="28"/>
        </w:rPr>
        <w:t xml:space="preserve"> </w:t>
      </w:r>
      <w:r w:rsidRPr="00296CE7">
        <w:rPr>
          <w:sz w:val="28"/>
          <w:szCs w:val="28"/>
          <w:lang w:val="uk-UA"/>
        </w:rPr>
        <w:t>№ 10480340)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pacing w:val="-3"/>
          <w:sz w:val="28"/>
          <w:szCs w:val="28"/>
          <w:lang w:val="uk-UA"/>
        </w:rPr>
        <w:t>принтер – 1 (</w:t>
      </w:r>
      <w:r w:rsidRPr="00296CE7">
        <w:rPr>
          <w:spacing w:val="-3"/>
          <w:sz w:val="28"/>
          <w:szCs w:val="28"/>
          <w:lang w:val="en-US"/>
        </w:rPr>
        <w:t>SAMSUNG</w:t>
      </w:r>
      <w:r w:rsidRPr="00296CE7">
        <w:rPr>
          <w:spacing w:val="-3"/>
          <w:sz w:val="28"/>
          <w:szCs w:val="28"/>
        </w:rPr>
        <w:t xml:space="preserve"> </w:t>
      </w:r>
      <w:r w:rsidRPr="00296CE7">
        <w:rPr>
          <w:spacing w:val="-3"/>
          <w:sz w:val="28"/>
          <w:szCs w:val="28"/>
          <w:lang w:val="uk-UA"/>
        </w:rPr>
        <w:t>№  10480340)</w:t>
      </w:r>
      <w:r w:rsidRPr="00296CE7">
        <w:rPr>
          <w:sz w:val="28"/>
          <w:szCs w:val="28"/>
          <w:lang w:val="uk-UA"/>
        </w:rPr>
        <w:t xml:space="preserve"> , телефон: 338-80-66 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>2.6. Вихід в Інтернет  є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>ІІІ. Основні показники діяльності бібліотеки: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3.1. Основний бібліотечний фонд (без урахування підручників) 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>станом на 01.01. 2014 р.  -               9716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3.1.1.  Книги та брошури -   9586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3.1.2. Періодичні видання -    130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3.1.3.  Для учнів -                      30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3.1.4.  Для вчителів -                 88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3.1.5.  Для бібліотечних працівників - 12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>3.2. Фонд підручників 12857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lastRenderedPageBreak/>
        <w:t xml:space="preserve">            3.2.1.  Для учнів 1 – 4 класів    4100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3.2.2.  Для учнів 5 – 9 класів     6490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3.2.3.  Для учнів 10 – 11 класів  2267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>ІУ. Робота з користувачами:</w:t>
      </w:r>
    </w:p>
    <w:p w:rsidR="005A2485" w:rsidRPr="00296CE7" w:rsidRDefault="005A2485" w:rsidP="00296CE7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jc w:val="center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>4.1.1. Загальна кількість користувачів (станом на 01.01.2014 р</w:t>
      </w:r>
      <w:r w:rsidR="00296CE7">
        <w:rPr>
          <w:sz w:val="28"/>
          <w:szCs w:val="28"/>
          <w:lang w:val="uk-UA"/>
        </w:rPr>
        <w:t>.)                                                 - 733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4.1.2. Учні  -           </w:t>
      </w:r>
      <w:r w:rsidR="00296CE7">
        <w:rPr>
          <w:sz w:val="28"/>
          <w:szCs w:val="28"/>
          <w:lang w:val="uk-UA"/>
        </w:rPr>
        <w:t xml:space="preserve">            </w:t>
      </w:r>
      <w:r w:rsidRPr="00296CE7">
        <w:rPr>
          <w:sz w:val="28"/>
          <w:szCs w:val="28"/>
          <w:lang w:val="uk-UA"/>
        </w:rPr>
        <w:t>659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4.1.2. Вчителі -         </w:t>
      </w:r>
      <w:r w:rsidR="00296CE7">
        <w:rPr>
          <w:sz w:val="28"/>
          <w:szCs w:val="28"/>
          <w:lang w:val="uk-UA"/>
        </w:rPr>
        <w:t xml:space="preserve">            </w:t>
      </w:r>
      <w:r w:rsidRPr="00296CE7">
        <w:rPr>
          <w:sz w:val="28"/>
          <w:szCs w:val="28"/>
          <w:lang w:val="uk-UA"/>
        </w:rPr>
        <w:t>64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4.1.3. Батьки -          </w:t>
      </w:r>
      <w:r w:rsidR="00296CE7">
        <w:rPr>
          <w:sz w:val="28"/>
          <w:szCs w:val="28"/>
          <w:lang w:val="uk-UA"/>
        </w:rPr>
        <w:t xml:space="preserve">             </w:t>
      </w:r>
      <w:r w:rsidRPr="00296CE7">
        <w:rPr>
          <w:sz w:val="28"/>
          <w:szCs w:val="28"/>
          <w:lang w:val="uk-UA"/>
        </w:rPr>
        <w:t>10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         4.1.4. Представники місцевих громад, інші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4.2. Загальна кількість відвідувань - </w:t>
      </w:r>
      <w:r w:rsidR="00296CE7">
        <w:rPr>
          <w:sz w:val="28"/>
          <w:szCs w:val="28"/>
          <w:lang w:val="uk-UA"/>
        </w:rPr>
        <w:t xml:space="preserve"> </w:t>
      </w:r>
      <w:r w:rsidRPr="00296CE7">
        <w:rPr>
          <w:sz w:val="28"/>
          <w:szCs w:val="28"/>
          <w:lang w:val="uk-UA"/>
        </w:rPr>
        <w:t>2687</w:t>
      </w:r>
    </w:p>
    <w:p w:rsidR="005A2485" w:rsidRPr="00296CE7" w:rsidRDefault="00296CE7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4.3.Кількість книговидач  </w:t>
      </w:r>
      <w:r w:rsidR="005A2485" w:rsidRPr="00296CE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-</w:t>
      </w:r>
      <w:r w:rsidR="005A2485" w:rsidRPr="00296CE7">
        <w:rPr>
          <w:sz w:val="28"/>
          <w:szCs w:val="28"/>
          <w:lang w:val="uk-UA"/>
        </w:rPr>
        <w:t xml:space="preserve">  3101</w:t>
      </w:r>
    </w:p>
    <w:p w:rsidR="005A2485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У. Інформаційна робота: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Заходи з формування інформаційної, бібліотечно-бібліографічної </w:t>
      </w:r>
      <w:r w:rsidRPr="00296CE7">
        <w:rPr>
          <w:sz w:val="28"/>
          <w:szCs w:val="28"/>
          <w:lang w:val="uk-UA"/>
        </w:rPr>
        <w:t>діяльності, читацької культури учнів.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   Бібліотечні уроки: «Подорож до Країни Мудрої Книги» (1 кл.), «Структура книги» (2кл.), «Вибір книги в бібліотеці» (3 кл.), «Твої перші енциклопедії», «Каталоги і картотеки шкільної бібліотеки» (3кл.), «Подорож до казки», «Веб – сторінка бібліотеки на сайті школи» (5 кл.), «Безпека в Інтернет - середовищі». (7кл.), «Довідковий та бібліотечно – бібліографічний апарат бібліотеки», «Методика самостійної роботи з книгою» (10 кл.), «Книга і Інтернет: сучасне і майбутнє». 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5.2. Інші заходи: зустрічі з харківськими поетами: Є. Булгаковою, 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>Е. Звоницьким, С.В. Колобовим; сумісні заходи з районною дитячою бібліотекою ім. П. Панча, Харківською обласною бібліотекою для дітей.___</w:t>
      </w:r>
    </w:p>
    <w:p w:rsidR="005A2485" w:rsidRPr="00296CE7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 w:rsidRPr="00296CE7">
        <w:rPr>
          <w:sz w:val="28"/>
          <w:szCs w:val="28"/>
          <w:lang w:val="uk-UA"/>
        </w:rPr>
        <w:t xml:space="preserve">5.3. Виставкова діяльність:  постійно діючі книжкові виставки: «Україна – моя Батьківщина», Наш рідний Харків», «Харківщина в роки Великої Вітчизняної війни», «Правова культура громадянина України», «Життя, осяяне любов’ю до України (До 200-річчя від дня народження Т.Г. Шевченка), «Українське  народознавство», «Узнай про все на світі з </w:t>
      </w:r>
      <w:r w:rsidRPr="00296CE7">
        <w:rPr>
          <w:sz w:val="28"/>
          <w:szCs w:val="28"/>
          <w:lang w:val="uk-UA"/>
        </w:rPr>
        <w:lastRenderedPageBreak/>
        <w:t xml:space="preserve">довідника та енциклопедії», «Твори – ювіляри 2014 року»; виставки до ювілейних дат: «Дочка великого народу (До 100-річчя від дня смерті Лесі Українки), «Пишна троянда в саду української літератури (До 150-річчя від дня народження О.Ю. Кобилянської); тематичні полички: «Українська мова – диво калинове», «Люби і бережи свій рідний край», «Азбука безпеки здоров’я».  </w:t>
      </w:r>
    </w:p>
    <w:p w:rsidR="005A2485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A2485" w:rsidRDefault="005A2485" w:rsidP="005A2485">
      <w:pPr>
        <w:shd w:val="clear" w:color="auto" w:fill="FFFFFF"/>
        <w:tabs>
          <w:tab w:val="left" w:leader="underscore" w:pos="5755"/>
          <w:tab w:val="left" w:leader="underscore" w:pos="8942"/>
          <w:tab w:val="left" w:leader="underscore" w:pos="11261"/>
        </w:tabs>
        <w:spacing w:after="0"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Т.М. Туль</w:t>
      </w:r>
    </w:p>
    <w:p w:rsidR="00FE0884" w:rsidRDefault="00FE0884">
      <w:bookmarkStart w:id="0" w:name="_GoBack"/>
      <w:bookmarkEnd w:id="0"/>
    </w:p>
    <w:sectPr w:rsidR="00FE0884" w:rsidSect="005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EF"/>
    <w:rsid w:val="0026059B"/>
    <w:rsid w:val="00296CE7"/>
    <w:rsid w:val="003A0AEF"/>
    <w:rsid w:val="005A02E2"/>
    <w:rsid w:val="005A2485"/>
    <w:rsid w:val="00FE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2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2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159.edu.kh.ua/biblioteka/" TargetMode="External"/><Relationship Id="rId4" Type="http://schemas.openxmlformats.org/officeDocument/2006/relationships/hyperlink" Target="mailto:lib-1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Нгуен</cp:lastModifiedBy>
  <cp:revision>4</cp:revision>
  <dcterms:created xsi:type="dcterms:W3CDTF">2014-01-14T16:45:00Z</dcterms:created>
  <dcterms:modified xsi:type="dcterms:W3CDTF">2014-01-17T12:07:00Z</dcterms:modified>
</cp:coreProperties>
</file>