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D31" w:rsidRPr="00C06D31" w:rsidRDefault="00C06D31" w:rsidP="00C06D3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06D31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Інформація</w:t>
      </w:r>
    </w:p>
    <w:p w:rsidR="00C06D31" w:rsidRPr="00C06D31" w:rsidRDefault="00C06D31" w:rsidP="00C06D3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06D3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 волонтерську роботу ДЮГО « </w:t>
      </w:r>
      <w:proofErr w:type="spellStart"/>
      <w:r w:rsidRPr="00C06D31">
        <w:rPr>
          <w:rFonts w:ascii="Times New Roman" w:hAnsi="Times New Roman" w:cs="Times New Roman"/>
          <w:b/>
          <w:bCs/>
          <w:sz w:val="28"/>
          <w:szCs w:val="28"/>
          <w:lang w:val="uk-UA"/>
        </w:rPr>
        <w:t>Слобожанець</w:t>
      </w:r>
      <w:proofErr w:type="spellEnd"/>
      <w:r w:rsidRPr="00C06D31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="002A156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ХЗОШ№</w:t>
      </w:r>
      <w:r w:rsidRPr="00C06D3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159</w:t>
      </w:r>
    </w:p>
    <w:p w:rsidR="00C06D31" w:rsidRDefault="00C06D31" w:rsidP="00C06D3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06D31">
        <w:rPr>
          <w:rFonts w:ascii="Times New Roman" w:hAnsi="Times New Roman" w:cs="Times New Roman"/>
          <w:b/>
          <w:bCs/>
          <w:sz w:val="28"/>
          <w:szCs w:val="28"/>
        </w:rPr>
        <w:t xml:space="preserve">Центр </w:t>
      </w:r>
      <w:proofErr w:type="spellStart"/>
      <w:r w:rsidRPr="00C06D31">
        <w:rPr>
          <w:rFonts w:ascii="Times New Roman" w:hAnsi="Times New Roman" w:cs="Times New Roman"/>
          <w:b/>
          <w:bCs/>
          <w:sz w:val="28"/>
          <w:szCs w:val="28"/>
        </w:rPr>
        <w:t>волонтерства</w:t>
      </w:r>
      <w:proofErr w:type="spellEnd"/>
      <w:r w:rsidRPr="00C06D31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C06D31">
        <w:rPr>
          <w:rFonts w:ascii="Times New Roman" w:hAnsi="Times New Roman" w:cs="Times New Roman"/>
          <w:b/>
          <w:bCs/>
          <w:sz w:val="28"/>
          <w:szCs w:val="28"/>
        </w:rPr>
        <w:t>шефської</w:t>
      </w:r>
      <w:proofErr w:type="spellEnd"/>
      <w:r w:rsidRPr="00C06D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06D31">
        <w:rPr>
          <w:rFonts w:ascii="Times New Roman" w:hAnsi="Times New Roman" w:cs="Times New Roman"/>
          <w:b/>
          <w:bCs/>
          <w:sz w:val="28"/>
          <w:szCs w:val="28"/>
        </w:rPr>
        <w:t>допомоги</w:t>
      </w:r>
      <w:proofErr w:type="spellEnd"/>
      <w:r w:rsidRPr="00C06D31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gramStart"/>
      <w:r w:rsidRPr="00C06D31">
        <w:rPr>
          <w:rFonts w:ascii="Times New Roman" w:hAnsi="Times New Roman" w:cs="Times New Roman"/>
          <w:b/>
          <w:bCs/>
          <w:sz w:val="28"/>
          <w:szCs w:val="28"/>
        </w:rPr>
        <w:t>Добре</w:t>
      </w:r>
      <w:proofErr w:type="gramEnd"/>
      <w:r w:rsidRPr="00C06D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06D31">
        <w:rPr>
          <w:rFonts w:ascii="Times New Roman" w:hAnsi="Times New Roman" w:cs="Times New Roman"/>
          <w:b/>
          <w:bCs/>
          <w:sz w:val="28"/>
          <w:szCs w:val="28"/>
        </w:rPr>
        <w:t>серце</w:t>
      </w:r>
      <w:proofErr w:type="spellEnd"/>
      <w:r w:rsidRPr="00C06D3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C06D3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  </w:t>
      </w:r>
      <w:r w:rsidRPr="00C06D31">
        <w:rPr>
          <w:rFonts w:ascii="Times New Roman" w:eastAsia="Times New Roman" w:hAnsi="Times New Roman" w:cs="Times New Roman"/>
          <w:sz w:val="28"/>
          <w:szCs w:val="28"/>
        </w:rPr>
        <w:t>2015/</w:t>
      </w:r>
      <w:r w:rsidRPr="00C06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2016 навчальному </w:t>
      </w:r>
      <w:proofErr w:type="spellStart"/>
      <w:r w:rsidRPr="00C06D31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 w:rsidRPr="00C06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оці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проводив наступні заходи:</w:t>
      </w:r>
    </w:p>
    <w:p w:rsidR="00C06D31" w:rsidRPr="00083418" w:rsidRDefault="002A1565" w:rsidP="00C06D3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8341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Допомога воїна</w:t>
      </w:r>
      <w:r w:rsidR="0091286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</w:t>
      </w:r>
      <w:r w:rsidRPr="0008341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АТО 92 </w:t>
      </w:r>
      <w:proofErr w:type="spellStart"/>
      <w:r w:rsidRPr="0008341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</w:t>
      </w:r>
      <w:r w:rsidR="00C06D31" w:rsidRPr="0008341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мбр</w:t>
      </w:r>
      <w:proofErr w:type="spellEnd"/>
      <w:r w:rsidR="00C06D31" w:rsidRPr="0008341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12868" w:rsidRDefault="00C06D31" w:rsidP="00C06D3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8341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Стихійному будинку –інтернату для людей похилого віку</w:t>
      </w:r>
      <w:r w:rsidR="002A1565" w:rsidRPr="0008341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06D31" w:rsidRDefault="002A1565" w:rsidP="00912868">
      <w:pPr>
        <w:pStyle w:val="a3"/>
        <w:widowControl w:val="0"/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8341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п. </w:t>
      </w:r>
      <w:proofErr w:type="spellStart"/>
      <w:r w:rsidRPr="0008341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Евсюг</w:t>
      </w:r>
      <w:proofErr w:type="spellEnd"/>
      <w:r w:rsidRPr="0008341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Біловодського району  Луганської області.</w:t>
      </w:r>
    </w:p>
    <w:p w:rsidR="00083418" w:rsidRDefault="00083418" w:rsidP="0008341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83418" w:rsidRPr="00C1594A" w:rsidRDefault="00083418" w:rsidP="0008341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Центр </w:t>
      </w:r>
      <w:proofErr w:type="spellStart"/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>волонтерства</w:t>
      </w:r>
      <w:proofErr w:type="spellEnd"/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шефської допомоги «Добре серце» є частиною дитячої шкільної організації «</w:t>
      </w:r>
      <w:proofErr w:type="spellStart"/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>Слобожанець</w:t>
      </w:r>
      <w:proofErr w:type="spellEnd"/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912868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продовжує акції по збору допомоги для стихійного будинку-інтернату для людей похилого віку та воїнів АТО 92 </w:t>
      </w:r>
      <w:proofErr w:type="spellStart"/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>омбр</w:t>
      </w:r>
      <w:proofErr w:type="spellEnd"/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ми залучаємо до співпраці не лише учнів та батьків нашої школи, а й учнів інших шкіл та жителів Шевченківського району. </w:t>
      </w:r>
    </w:p>
    <w:p w:rsidR="00083418" w:rsidRPr="00C1594A" w:rsidRDefault="00083418" w:rsidP="0008341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>Основу допомогу складають продукти харчування з тривалим терміном зберігання, засоби особистої гігієни, засоби побутової хімії, з-поміж усього також і подарунки, сувеніри</w:t>
      </w:r>
      <w:r w:rsidR="00912868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зроблені своїми руками, малюнки, плакати і листи-подяки.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>Волонтерська робота в нашій школі тісно пов’язана із загальношкільними напрямками виховання: морально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>правовим та національно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>патріотичним.</w:t>
      </w:r>
    </w:p>
    <w:p w:rsidR="00083418" w:rsidRPr="00C1594A" w:rsidRDefault="00083418" w:rsidP="0008341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>Учні школи мають можливість познайомитися та поспілкуватися з легендарними людьми, бійцями, котрі захищають Україну сьогодні. Учні вражені розповідями про війну та відданістю цієї людей своїй Батьківщині. Зустрічі відбуваються у формі діалогу, діти задають відверті запитання, на які отримували не менш відверті відповіді.</w:t>
      </w:r>
    </w:p>
    <w:p w:rsidR="002A1565" w:rsidRPr="00083418" w:rsidRDefault="00083418" w:rsidP="0008341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A156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Наша діяльність змінила нашу філософію життя</w:t>
      </w:r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Ми стали помічати те, на що раніше не звертали уваги. Ми побачили, скільки людей потребує допомоги та підтримки, тому завжди раді допомогти. Учні переконані, що не все в цьому світі повинно робитися за гроші. І людська увага та допомога – це якраз ті якості, які кожна людина має бути готова проявити до свого ближнього. Відчувати себе потрібними, корисними, щасливими від того, що </w:t>
      </w:r>
      <w:r w:rsidRPr="00C1594A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недаремно живемо. </w:t>
      </w:r>
      <w:proofErr w:type="spellStart"/>
      <w:r w:rsidRPr="00083418">
        <w:rPr>
          <w:rFonts w:ascii="Times New Roman" w:eastAsia="Times New Roman" w:hAnsi="Times New Roman" w:cs="Times New Roman"/>
          <w:sz w:val="28"/>
          <w:szCs w:val="28"/>
          <w:lang w:val="uk-UA"/>
        </w:rPr>
        <w:t>Воллонтерська</w:t>
      </w:r>
      <w:proofErr w:type="spellEnd"/>
      <w:r w:rsidRPr="000834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робота безпосередньо пов’язано</w:t>
      </w:r>
      <w:r w:rsidR="002A1565" w:rsidRPr="000834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розширенням експозиції «Воїн - миротворець» в нашому </w:t>
      </w:r>
      <w:proofErr w:type="spellStart"/>
      <w:r w:rsidR="002A1565" w:rsidRPr="00083418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ійськово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патріотичному музеї «Життя, опалене війною»</w:t>
      </w:r>
      <w:r w:rsidR="002A1565" w:rsidRPr="0008341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A1565" w:rsidRDefault="00083418" w:rsidP="002A156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</w:t>
      </w:r>
      <w:r w:rsidR="002A1565" w:rsidRPr="002A1565">
        <w:rPr>
          <w:rFonts w:ascii="Times New Roman" w:eastAsia="Times New Roman" w:hAnsi="Times New Roman" w:cs="Times New Roman"/>
          <w:sz w:val="28"/>
          <w:szCs w:val="28"/>
          <w:lang w:val="uk-UA"/>
        </w:rPr>
        <w:t>Вагома допомога, яку формують учні, вчителі, батьки Харківської загальноосвітньої школи № 159 є необхідною в цей складний для держави час. Ми, члени дитячої шкільної організації «</w:t>
      </w:r>
      <w:proofErr w:type="spellStart"/>
      <w:r w:rsidR="002A1565" w:rsidRPr="002A1565">
        <w:rPr>
          <w:rFonts w:ascii="Times New Roman" w:eastAsia="Times New Roman" w:hAnsi="Times New Roman" w:cs="Times New Roman"/>
          <w:sz w:val="28"/>
          <w:szCs w:val="28"/>
          <w:lang w:val="uk-UA"/>
        </w:rPr>
        <w:t>Слобожанець</w:t>
      </w:r>
      <w:proofErr w:type="spellEnd"/>
      <w:r w:rsidR="002A1565" w:rsidRPr="002A1565">
        <w:rPr>
          <w:rFonts w:ascii="Times New Roman" w:eastAsia="Times New Roman" w:hAnsi="Times New Roman" w:cs="Times New Roman"/>
          <w:sz w:val="28"/>
          <w:szCs w:val="28"/>
          <w:lang w:val="uk-UA"/>
        </w:rPr>
        <w:t>», намагаємось донести учням той патріотизм, дух  мужності, якими наділені герої нашої країни.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A1565" w:rsidRPr="002A1565">
        <w:rPr>
          <w:rFonts w:ascii="Times New Roman" w:eastAsia="Times New Roman" w:hAnsi="Times New Roman" w:cs="Times New Roman"/>
          <w:sz w:val="28"/>
          <w:szCs w:val="28"/>
          <w:lang w:val="uk-UA"/>
        </w:rPr>
        <w:t>Музей та заходи, що проводяться</w:t>
      </w:r>
      <w:r w:rsidR="00912868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2A1565" w:rsidRPr="002A15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стануть помічниками у формуванні свідомої та патріотично налаштованої молоді.</w:t>
      </w:r>
    </w:p>
    <w:p w:rsidR="009F270B" w:rsidRDefault="009F270B" w:rsidP="002A156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W w:w="0" w:type="auto"/>
        <w:tblLook w:val="04A0"/>
      </w:tblPr>
      <w:tblGrid>
        <w:gridCol w:w="4936"/>
        <w:gridCol w:w="4635"/>
      </w:tblGrid>
      <w:tr w:rsidR="009F270B" w:rsidTr="009F270B">
        <w:tc>
          <w:tcPr>
            <w:tcW w:w="4785" w:type="dxa"/>
          </w:tcPr>
          <w:p w:rsidR="009F270B" w:rsidRDefault="009F270B" w:rsidP="002A15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9F270B" w:rsidRDefault="009F270B" w:rsidP="002A15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F270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6653" cy="2232561"/>
                  <wp:effectExtent l="19050" t="0" r="0" b="0"/>
                  <wp:docPr id="1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728" cy="223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270B" w:rsidRDefault="009F270B" w:rsidP="002A15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9F270B" w:rsidRDefault="009F270B" w:rsidP="002A15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9F270B" w:rsidRDefault="009F270B" w:rsidP="002A15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F270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36025" cy="2173184"/>
                  <wp:effectExtent l="19050" t="0" r="7175" b="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380" cy="218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70B" w:rsidTr="009F270B">
        <w:tc>
          <w:tcPr>
            <w:tcW w:w="4785" w:type="dxa"/>
          </w:tcPr>
          <w:p w:rsidR="009F270B" w:rsidRDefault="009F270B" w:rsidP="002A15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F270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77620" cy="2232561"/>
                  <wp:effectExtent l="19050" t="0" r="0" b="0"/>
                  <wp:docPr id="15" name="Рисунок 5" descr="D:\РАБОЧИЙ СТОЛ\організатор\Наташа и Юля\159 школе АТО весна 2016\P117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організатор\Наташа и Юля\159 школе АТО весна 2016\P117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88" cy="2235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270B" w:rsidRDefault="009F270B" w:rsidP="002A15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F270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88524" cy="2232561"/>
                  <wp:effectExtent l="19050" t="0" r="0" b="0"/>
                  <wp:docPr id="16" name="Рисунок 4" descr="D:\РАБОЧИЙ СТОЛ\організатор\Наташа и Юля\159 школе АТО весна 2016\P1170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організатор\Наташа и Юля\159 школе АТО весна 2016\P1170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47" cy="224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70B" w:rsidTr="009F270B">
        <w:tc>
          <w:tcPr>
            <w:tcW w:w="4785" w:type="dxa"/>
          </w:tcPr>
          <w:p w:rsidR="009F270B" w:rsidRDefault="009F270B" w:rsidP="002A15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F270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71651" cy="2363189"/>
                  <wp:effectExtent l="19050" t="0" r="0" b="0"/>
                  <wp:docPr id="17" name="Рисунок 6" descr="D:\РАБОЧИЙ СТОЛ\організатор\Наташа и Юля\159 школе АТО весна 2016\P1170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організатор\Наташа и Юля\159 школе АТО весна 2016\P1170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853" cy="237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270B" w:rsidRDefault="009F270B" w:rsidP="002A15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F270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8367" cy="2363189"/>
                  <wp:effectExtent l="19050" t="0" r="0" b="0"/>
                  <wp:docPr id="19" name="Рисунок 8" descr="D:\РАБОЧИЙ СТОЛ\організатор\Наташа и Юля\159 школе АТО весна 2016\P118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організатор\Наташа и Юля\159 школе АТО весна 2016\P118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251" cy="2368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70B" w:rsidTr="009F270B">
        <w:tc>
          <w:tcPr>
            <w:tcW w:w="4785" w:type="dxa"/>
          </w:tcPr>
          <w:p w:rsidR="009F270B" w:rsidRDefault="009F270B" w:rsidP="002A15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F270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67136" cy="2074745"/>
                  <wp:effectExtent l="19050" t="0" r="0" b="0"/>
                  <wp:docPr id="18" name="Рисунок 7" descr="D:\РАБОЧИЙ СТОЛ\організатор\Наташа и Юля\159 школе АТО весна 2016\P1170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організатор\Наташа и Юля\159 школе АТО весна 2016\P1170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876" cy="2077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270B" w:rsidRDefault="009F270B" w:rsidP="002A15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9F270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71720" cy="2078182"/>
                  <wp:effectExtent l="19050" t="0" r="0" b="0"/>
                  <wp:docPr id="20" name="Рисунок 9" descr="D:\РАБОЧИЙ СТОЛ\організатор\Наташа и Юля\159 школе АТО весна 2016\P118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організатор\Наташа и Юля\159 школе АТО весна 2016\P118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049" cy="2077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70B" w:rsidTr="009F270B">
        <w:tc>
          <w:tcPr>
            <w:tcW w:w="4785" w:type="dxa"/>
          </w:tcPr>
          <w:p w:rsidR="009F270B" w:rsidRPr="009F270B" w:rsidRDefault="004D0F07" w:rsidP="002A15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4D0F0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37905" cy="2458192"/>
                  <wp:effectExtent l="19050" t="0" r="0" b="0"/>
                  <wp:docPr id="23" name="Рисунок 13" descr="D:\РАБОЧИЙ СТОЛ\організатор\Наташа и Юля\159 школе АТО весна 2016\P1170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ИЙ СТОЛ\організатор\Наташа и Юля\159 школе АТО весна 2016\P1170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127" cy="246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270B" w:rsidRPr="009F270B" w:rsidRDefault="004D0F07" w:rsidP="002A15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4D0F0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71652" cy="2457806"/>
                  <wp:effectExtent l="19050" t="0" r="0" b="0"/>
                  <wp:docPr id="25" name="Рисунок 14" descr="D:\РАБОЧИЙ СТОЛ\організатор\Наташа и Юля\159 школе АТО весна 2016\P1170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\організатор\Наташа и Юля\159 школе АТО весна 2016\P1170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103" cy="2459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70B" w:rsidRDefault="009F270B" w:rsidP="002A156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3418" w:rsidRDefault="00083418" w:rsidP="002A156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F270B" w:rsidRPr="002A1565" w:rsidRDefault="009F270B" w:rsidP="002A156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83418" w:rsidRDefault="00083418" w:rsidP="009F270B">
      <w:pPr>
        <w:pStyle w:val="a3"/>
        <w:widowControl w:val="0"/>
        <w:autoSpaceDE w:val="0"/>
        <w:autoSpaceDN w:val="0"/>
        <w:adjustRightInd w:val="0"/>
        <w:spacing w:after="0" w:line="360" w:lineRule="auto"/>
        <w:ind w:left="1069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06D31" w:rsidRPr="00C06D31" w:rsidRDefault="00C06D31" w:rsidP="002A1565">
      <w:pPr>
        <w:rPr>
          <w:lang w:val="uk-UA"/>
        </w:rPr>
      </w:pPr>
    </w:p>
    <w:sectPr w:rsidR="00C06D31" w:rsidRPr="00C06D31" w:rsidSect="002B7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37A9C"/>
    <w:multiLevelType w:val="hybridMultilevel"/>
    <w:tmpl w:val="FE86FA30"/>
    <w:lvl w:ilvl="0" w:tplc="ABD0D7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06D31"/>
    <w:rsid w:val="00083418"/>
    <w:rsid w:val="002A1565"/>
    <w:rsid w:val="002B77AF"/>
    <w:rsid w:val="004D0F07"/>
    <w:rsid w:val="00912868"/>
    <w:rsid w:val="009F270B"/>
    <w:rsid w:val="00C06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6D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8341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F27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ХЗОШ №159</Company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2002-01-01T01:57:00Z</dcterms:created>
  <dcterms:modified xsi:type="dcterms:W3CDTF">2002-01-03T20:37:00Z</dcterms:modified>
</cp:coreProperties>
</file>